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DF0BF" w14:textId="77777777" w:rsidR="001437AE" w:rsidRPr="001437AE" w:rsidRDefault="001437AE" w:rsidP="001437AE">
      <w:pPr>
        <w:pStyle w:val="Heading50"/>
        <w:keepNext/>
        <w:keepLines/>
        <w:shd w:val="clear" w:color="auto" w:fill="auto"/>
        <w:tabs>
          <w:tab w:val="left" w:pos="1242"/>
        </w:tabs>
        <w:spacing w:after="53" w:line="230" w:lineRule="exact"/>
        <w:ind w:left="560" w:firstLine="0"/>
        <w:jc w:val="both"/>
        <w:rPr>
          <w:b/>
          <w:sz w:val="24"/>
          <w:szCs w:val="24"/>
        </w:rPr>
      </w:pPr>
      <w:bookmarkStart w:id="0" w:name="bookmark47"/>
      <w:r>
        <w:rPr>
          <w:b/>
          <w:sz w:val="24"/>
          <w:szCs w:val="24"/>
        </w:rPr>
        <w:t xml:space="preserve"> </w:t>
      </w:r>
      <w:r w:rsidRPr="001437AE">
        <w:rPr>
          <w:b/>
          <w:sz w:val="24"/>
          <w:szCs w:val="24"/>
        </w:rPr>
        <w:t xml:space="preserve">Анализ состояния работы с педагогическими кадрами МБОУ СОШ № </w:t>
      </w:r>
      <w:bookmarkEnd w:id="0"/>
      <w:r w:rsidRPr="001437AE">
        <w:rPr>
          <w:b/>
          <w:sz w:val="24"/>
          <w:szCs w:val="24"/>
        </w:rPr>
        <w:t>9</w:t>
      </w:r>
    </w:p>
    <w:p w14:paraId="5BC9B67D" w14:textId="4CE703E1" w:rsidR="001437AE" w:rsidRPr="001437AE" w:rsidRDefault="001437AE" w:rsidP="001437AE">
      <w:pPr>
        <w:pStyle w:val="Heading50"/>
        <w:keepNext/>
        <w:keepLines/>
        <w:shd w:val="clear" w:color="auto" w:fill="auto"/>
        <w:spacing w:after="289" w:line="230" w:lineRule="exact"/>
        <w:ind w:left="40" w:firstLine="0"/>
        <w:rPr>
          <w:b/>
          <w:sz w:val="24"/>
          <w:szCs w:val="24"/>
        </w:rPr>
      </w:pPr>
      <w:bookmarkStart w:id="1" w:name="bookmark48"/>
      <w:r w:rsidRPr="001437AE">
        <w:rPr>
          <w:b/>
          <w:sz w:val="24"/>
          <w:szCs w:val="24"/>
        </w:rPr>
        <w:t>в 202</w:t>
      </w:r>
      <w:r w:rsidR="00052A95">
        <w:rPr>
          <w:b/>
          <w:sz w:val="24"/>
          <w:szCs w:val="24"/>
        </w:rPr>
        <w:t>3</w:t>
      </w:r>
      <w:r w:rsidRPr="001437AE">
        <w:rPr>
          <w:b/>
          <w:sz w:val="24"/>
          <w:szCs w:val="24"/>
        </w:rPr>
        <w:t xml:space="preserve"> - 202</w:t>
      </w:r>
      <w:r w:rsidR="00052A95">
        <w:rPr>
          <w:b/>
          <w:sz w:val="24"/>
          <w:szCs w:val="24"/>
        </w:rPr>
        <w:t>4</w:t>
      </w:r>
      <w:r w:rsidRPr="001437AE">
        <w:rPr>
          <w:b/>
          <w:sz w:val="24"/>
          <w:szCs w:val="24"/>
        </w:rPr>
        <w:t xml:space="preserve"> учебном году</w:t>
      </w:r>
      <w:bookmarkEnd w:id="1"/>
    </w:p>
    <w:p w14:paraId="646AB0D9" w14:textId="77777777" w:rsidR="001437AE" w:rsidRDefault="001437AE" w:rsidP="001437AE">
      <w:pPr>
        <w:pStyle w:val="10"/>
        <w:shd w:val="clear" w:color="auto" w:fill="auto"/>
        <w:spacing w:after="0" w:line="317" w:lineRule="exact"/>
        <w:ind w:left="200" w:firstLine="660"/>
        <w:jc w:val="both"/>
      </w:pPr>
      <w:r>
        <w:t>Высокий профессионализм педагогических кадров повышает качество образования.</w:t>
      </w:r>
    </w:p>
    <w:p w14:paraId="6C0F740F" w14:textId="77777777" w:rsidR="001437AE" w:rsidRDefault="001437AE" w:rsidP="001437AE">
      <w:pPr>
        <w:pStyle w:val="10"/>
        <w:shd w:val="clear" w:color="auto" w:fill="auto"/>
        <w:spacing w:after="0" w:line="317" w:lineRule="exact"/>
        <w:ind w:left="200" w:right="60" w:firstLine="660"/>
        <w:jc w:val="both"/>
      </w:pPr>
      <w:r>
        <w:t>Кадровая политика школы направлена на целесообразное и оптимальное использование педагогических кадров в соответствии с их профессиональной подготовкой, опытом и личными возможностями, направлена на совершенствование педагогического мастерства учителя.</w:t>
      </w:r>
    </w:p>
    <w:p w14:paraId="27E44DA0" w14:textId="77777777" w:rsidR="001437AE" w:rsidRDefault="001437AE" w:rsidP="001437AE">
      <w:pPr>
        <w:pStyle w:val="10"/>
        <w:shd w:val="clear" w:color="auto" w:fill="auto"/>
        <w:spacing w:after="0" w:line="317" w:lineRule="exact"/>
        <w:ind w:left="200" w:right="60" w:firstLine="660"/>
        <w:jc w:val="both"/>
      </w:pPr>
      <w:r>
        <w:t>Цель анализа: оценка организации взаимодействия педагогического коллектива школы, определение степени теоретического и практического уровня профессиональной подготовки учителей.</w:t>
      </w:r>
    </w:p>
    <w:p w14:paraId="7C82B56F" w14:textId="77777777" w:rsidR="001437AE" w:rsidRDefault="001437AE" w:rsidP="001437AE">
      <w:pPr>
        <w:pStyle w:val="10"/>
        <w:shd w:val="clear" w:color="auto" w:fill="auto"/>
        <w:spacing w:after="0" w:line="317" w:lineRule="exact"/>
        <w:ind w:left="520" w:firstLine="0"/>
        <w:jc w:val="both"/>
      </w:pPr>
      <w:r>
        <w:t>Объекты анализа:</w:t>
      </w:r>
    </w:p>
    <w:p w14:paraId="3D775A03" w14:textId="77777777" w:rsidR="001437AE" w:rsidRDefault="001437AE" w:rsidP="001437AE">
      <w:pPr>
        <w:pStyle w:val="10"/>
        <w:numPr>
          <w:ilvl w:val="0"/>
          <w:numId w:val="2"/>
        </w:numPr>
        <w:shd w:val="clear" w:color="auto" w:fill="auto"/>
        <w:tabs>
          <w:tab w:val="left" w:pos="818"/>
        </w:tabs>
        <w:spacing w:after="0" w:line="293" w:lineRule="exact"/>
        <w:ind w:left="200"/>
        <w:jc w:val="both"/>
      </w:pPr>
      <w:r>
        <w:t>количественный и качественный состав педагогов;</w:t>
      </w:r>
    </w:p>
    <w:p w14:paraId="26C4F424" w14:textId="77777777" w:rsidR="001437AE" w:rsidRDefault="001437AE" w:rsidP="001437AE">
      <w:pPr>
        <w:pStyle w:val="10"/>
        <w:numPr>
          <w:ilvl w:val="0"/>
          <w:numId w:val="2"/>
        </w:numPr>
        <w:shd w:val="clear" w:color="auto" w:fill="auto"/>
        <w:tabs>
          <w:tab w:val="left" w:pos="818"/>
        </w:tabs>
        <w:spacing w:after="0" w:line="293" w:lineRule="exact"/>
        <w:ind w:left="200"/>
        <w:jc w:val="both"/>
      </w:pPr>
      <w:r>
        <w:t>награждение учителей за особые заслуги в образовании;</w:t>
      </w:r>
    </w:p>
    <w:p w14:paraId="6CD6D4C1" w14:textId="77777777" w:rsidR="001437AE" w:rsidRDefault="001437AE" w:rsidP="001437AE">
      <w:pPr>
        <w:pStyle w:val="10"/>
        <w:numPr>
          <w:ilvl w:val="0"/>
          <w:numId w:val="2"/>
        </w:numPr>
        <w:shd w:val="clear" w:color="auto" w:fill="auto"/>
        <w:tabs>
          <w:tab w:val="left" w:pos="818"/>
        </w:tabs>
        <w:spacing w:after="0" w:line="293" w:lineRule="exact"/>
        <w:ind w:left="200"/>
        <w:jc w:val="both"/>
      </w:pPr>
      <w:r>
        <w:t>аттестация педагогических кадров;</w:t>
      </w:r>
    </w:p>
    <w:p w14:paraId="08ACDB7D" w14:textId="77777777" w:rsidR="001437AE" w:rsidRDefault="001437AE" w:rsidP="001437AE">
      <w:pPr>
        <w:pStyle w:val="10"/>
        <w:numPr>
          <w:ilvl w:val="0"/>
          <w:numId w:val="2"/>
        </w:numPr>
        <w:shd w:val="clear" w:color="auto" w:fill="auto"/>
        <w:tabs>
          <w:tab w:val="left" w:pos="818"/>
        </w:tabs>
        <w:spacing w:after="0" w:line="293" w:lineRule="exact"/>
        <w:ind w:left="200"/>
        <w:jc w:val="both"/>
      </w:pPr>
      <w:r>
        <w:t>повышение квалификации педагогов;</w:t>
      </w:r>
    </w:p>
    <w:p w14:paraId="6A6D091F" w14:textId="77777777" w:rsidR="001437AE" w:rsidRDefault="001437AE" w:rsidP="001437AE">
      <w:pPr>
        <w:pStyle w:val="10"/>
        <w:numPr>
          <w:ilvl w:val="0"/>
          <w:numId w:val="2"/>
        </w:numPr>
        <w:shd w:val="clear" w:color="auto" w:fill="auto"/>
        <w:tabs>
          <w:tab w:val="left" w:pos="818"/>
        </w:tabs>
        <w:spacing w:after="0" w:line="230" w:lineRule="exact"/>
        <w:ind w:left="200"/>
        <w:jc w:val="both"/>
      </w:pPr>
      <w:r>
        <w:t>участие учителей в работе смотров, профессиональных конкурсов, районных и региональных</w:t>
      </w:r>
    </w:p>
    <w:p w14:paraId="7403EBBC" w14:textId="77777777" w:rsidR="001437AE" w:rsidRDefault="001437AE" w:rsidP="001437AE">
      <w:pPr>
        <w:pStyle w:val="10"/>
        <w:shd w:val="clear" w:color="auto" w:fill="auto"/>
        <w:spacing w:after="5" w:line="230" w:lineRule="exact"/>
        <w:ind w:left="200" w:firstLine="0"/>
        <w:jc w:val="both"/>
      </w:pPr>
      <w:r>
        <w:t>мероприятиях;</w:t>
      </w:r>
    </w:p>
    <w:p w14:paraId="557786B4" w14:textId="77777777" w:rsidR="001437AE" w:rsidRDefault="001437AE" w:rsidP="001437AE">
      <w:pPr>
        <w:pStyle w:val="10"/>
        <w:numPr>
          <w:ilvl w:val="0"/>
          <w:numId w:val="2"/>
        </w:numPr>
        <w:shd w:val="clear" w:color="auto" w:fill="auto"/>
        <w:tabs>
          <w:tab w:val="left" w:pos="818"/>
        </w:tabs>
        <w:spacing w:after="289" w:line="230" w:lineRule="exact"/>
        <w:ind w:left="200"/>
        <w:jc w:val="both"/>
      </w:pPr>
      <w:r>
        <w:t>реализация модели наставничества.</w:t>
      </w:r>
    </w:p>
    <w:p w14:paraId="65778786" w14:textId="67CBD7F2" w:rsidR="001437AE" w:rsidRDefault="001437AE" w:rsidP="001437AE">
      <w:pPr>
        <w:pStyle w:val="10"/>
        <w:shd w:val="clear" w:color="auto" w:fill="auto"/>
        <w:spacing w:after="57" w:line="317" w:lineRule="exact"/>
        <w:ind w:left="200" w:right="60" w:firstLine="660"/>
        <w:jc w:val="both"/>
      </w:pPr>
      <w:r>
        <w:t>В 202</w:t>
      </w:r>
      <w:r w:rsidR="00052A95">
        <w:t>3</w:t>
      </w:r>
      <w:r>
        <w:t>-202</w:t>
      </w:r>
      <w:r w:rsidR="00052A95">
        <w:t>4</w:t>
      </w:r>
      <w:r>
        <w:t xml:space="preserve"> учебном году педагогический коллектив школы состоял из 17 педагогов: 14  учителей, 1 социальных педагогов, 1 педагог- психолог, 1 советник директора  по воспитательной работе.</w:t>
      </w:r>
    </w:p>
    <w:p w14:paraId="3596FB3E" w14:textId="77777777" w:rsidR="001437AE" w:rsidRPr="00052A95" w:rsidRDefault="001437AE" w:rsidP="001437AE">
      <w:pPr>
        <w:framePr w:w="10507" w:wrap="notBeside" w:vAnchor="text" w:hAnchor="text" w:xAlign="center" w:y="1"/>
        <w:spacing w:line="230" w:lineRule="exact"/>
        <w:rPr>
          <w:rFonts w:ascii="Times New Roman" w:hAnsi="Times New Roman" w:cs="Times New Roman"/>
        </w:rPr>
      </w:pPr>
      <w:r w:rsidRPr="00052A95">
        <w:rPr>
          <w:rFonts w:ascii="Times New Roman" w:hAnsi="Times New Roman" w:cs="Times New Roman"/>
        </w:rPr>
        <w:t>Состав учителей по уровню образования: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3"/>
        <w:gridCol w:w="1474"/>
        <w:gridCol w:w="3408"/>
      </w:tblGrid>
      <w:tr w:rsidR="001437AE" w14:paraId="37F4A3FC" w14:textId="77777777" w:rsidTr="001437AE">
        <w:trPr>
          <w:trHeight w:hRule="exact" w:val="547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C315203" w14:textId="77777777" w:rsidR="001437AE" w:rsidRDefault="001437AE">
            <w:pPr>
              <w:pStyle w:val="Bodytext160"/>
              <w:framePr w:w="10507" w:wrap="notBeside" w:vAnchor="text" w:hAnchor="text" w:xAlign="center" w:y="1"/>
              <w:shd w:val="clear" w:color="auto" w:fill="auto"/>
              <w:spacing w:line="230" w:lineRule="exact"/>
              <w:ind w:left="80"/>
            </w:pPr>
            <w:r>
              <w:rPr>
                <w:rStyle w:val="Bodytext1611"/>
              </w:rPr>
              <w:t>Категория специалистов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B242ACA" w14:textId="77777777" w:rsidR="001437AE" w:rsidRDefault="001437AE">
            <w:pPr>
              <w:pStyle w:val="Bodytext160"/>
              <w:framePr w:w="10507" w:wrap="notBeside" w:vAnchor="text" w:hAnchor="text" w:xAlign="center" w:y="1"/>
              <w:shd w:val="clear" w:color="auto" w:fill="auto"/>
              <w:spacing w:after="60" w:line="230" w:lineRule="exact"/>
              <w:jc w:val="center"/>
            </w:pPr>
            <w:r>
              <w:rPr>
                <w:rStyle w:val="Bodytext1611"/>
              </w:rPr>
              <w:t>Высшее</w:t>
            </w:r>
          </w:p>
          <w:p w14:paraId="058A37DE" w14:textId="77777777" w:rsidR="001437AE" w:rsidRDefault="001437AE">
            <w:pPr>
              <w:pStyle w:val="Bodytext160"/>
              <w:framePr w:w="10507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Bodytext1611"/>
              </w:rPr>
              <w:t>образование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28DE0C5" w14:textId="77777777" w:rsidR="001437AE" w:rsidRDefault="001437AE">
            <w:pPr>
              <w:pStyle w:val="Bodytext160"/>
              <w:framePr w:w="10507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Bodytext1611"/>
              </w:rPr>
              <w:t>Среднее специальное</w:t>
            </w:r>
          </w:p>
        </w:tc>
      </w:tr>
      <w:tr w:rsidR="001437AE" w14:paraId="65FDE087" w14:textId="77777777" w:rsidTr="001437AE">
        <w:trPr>
          <w:trHeight w:hRule="exact" w:val="874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F43B9C9" w14:textId="77777777" w:rsidR="001437AE" w:rsidRDefault="001437AE">
            <w:pPr>
              <w:pStyle w:val="Bodytext160"/>
              <w:framePr w:w="10507" w:wrap="notBeside" w:vAnchor="text" w:hAnchor="text" w:xAlign="center" w:y="1"/>
              <w:shd w:val="clear" w:color="auto" w:fill="auto"/>
              <w:spacing w:line="230" w:lineRule="exact"/>
              <w:ind w:left="80"/>
            </w:pPr>
            <w:r>
              <w:rPr>
                <w:rStyle w:val="Bodytext1611"/>
              </w:rPr>
              <w:t>Учителя НОО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43B398D" w14:textId="77777777" w:rsidR="001437AE" w:rsidRDefault="001437AE">
            <w:pPr>
              <w:pStyle w:val="Bodytext160"/>
              <w:framePr w:w="10507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Bodytext1611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F1B8E6C" w14:textId="77777777" w:rsidR="001437AE" w:rsidRDefault="001437AE">
            <w:pPr>
              <w:pStyle w:val="Bodytext160"/>
              <w:framePr w:w="10507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Bodytext1611"/>
              </w:rPr>
              <w:t>1</w:t>
            </w:r>
          </w:p>
          <w:p w14:paraId="2F33818E" w14:textId="77777777" w:rsidR="001437AE" w:rsidRDefault="001437AE" w:rsidP="001437AE">
            <w:pPr>
              <w:pStyle w:val="Bodytext160"/>
              <w:framePr w:w="10507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Bodytext1611"/>
              </w:rPr>
              <w:t>(Ситавичус О.В.</w:t>
            </w:r>
          </w:p>
        </w:tc>
      </w:tr>
      <w:tr w:rsidR="001437AE" w14:paraId="7D7F3474" w14:textId="77777777" w:rsidTr="001437AE">
        <w:trPr>
          <w:trHeight w:hRule="exact" w:val="557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79B80DF" w14:textId="77777777" w:rsidR="001437AE" w:rsidRDefault="001437AE">
            <w:pPr>
              <w:pStyle w:val="Bodytext160"/>
              <w:framePr w:w="10507" w:wrap="notBeside" w:vAnchor="text" w:hAnchor="text" w:xAlign="center" w:y="1"/>
              <w:shd w:val="clear" w:color="auto" w:fill="auto"/>
              <w:spacing w:line="230" w:lineRule="exact"/>
              <w:ind w:left="80"/>
            </w:pPr>
            <w:r>
              <w:rPr>
                <w:rStyle w:val="Bodytext1611"/>
              </w:rPr>
              <w:t>Учителя ООО и СОО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3ABBF16" w14:textId="77777777" w:rsidR="001437AE" w:rsidRDefault="001437AE">
            <w:pPr>
              <w:pStyle w:val="Bodytext160"/>
              <w:framePr w:w="10507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Bodytext1611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ECE5AD3" w14:textId="77777777" w:rsidR="001437AE" w:rsidRDefault="001437AE">
            <w:pPr>
              <w:pStyle w:val="Bodytext160"/>
              <w:framePr w:w="10507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Bodytext1611"/>
              </w:rPr>
              <w:t>0</w:t>
            </w:r>
          </w:p>
        </w:tc>
      </w:tr>
      <w:tr w:rsidR="001437AE" w14:paraId="7DD4FF87" w14:textId="77777777" w:rsidTr="001437AE">
        <w:trPr>
          <w:trHeight w:hRule="exact" w:val="1450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40C443F" w14:textId="77777777" w:rsidR="001437AE" w:rsidRDefault="001437AE">
            <w:pPr>
              <w:pStyle w:val="Bodytext160"/>
              <w:framePr w:w="10507" w:wrap="notBeside" w:vAnchor="text" w:hAnchor="text" w:xAlign="center" w:y="1"/>
              <w:shd w:val="clear" w:color="auto" w:fill="auto"/>
              <w:ind w:left="80"/>
            </w:pPr>
            <w:r>
              <w:rPr>
                <w:rStyle w:val="Bodytext1611"/>
              </w:rPr>
              <w:t>Социальные педагоги, психолог, вожатая, учитель- логопед, педагог доп.образования, советники по воспитательной работе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5A2F356" w14:textId="77777777" w:rsidR="001437AE" w:rsidRDefault="001437AE">
            <w:pPr>
              <w:pStyle w:val="Bodytext160"/>
              <w:framePr w:w="10507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Bodytext1611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5E0AE6" w14:textId="77777777" w:rsidR="001437AE" w:rsidRDefault="001437AE">
            <w:pPr>
              <w:pStyle w:val="Bodytext160"/>
              <w:framePr w:w="10507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Bodytext1611"/>
              </w:rPr>
              <w:t>0</w:t>
            </w:r>
          </w:p>
        </w:tc>
      </w:tr>
    </w:tbl>
    <w:p w14:paraId="6F5BE669" w14:textId="77777777" w:rsidR="001437AE" w:rsidRDefault="001437AE" w:rsidP="001437AE">
      <w:pPr>
        <w:rPr>
          <w:sz w:val="2"/>
          <w:szCs w:val="2"/>
        </w:rPr>
      </w:pPr>
    </w:p>
    <w:p w14:paraId="33A33A77" w14:textId="77777777" w:rsidR="001437AE" w:rsidRDefault="001437AE" w:rsidP="001437AE">
      <w:pPr>
        <w:pStyle w:val="10"/>
        <w:shd w:val="clear" w:color="auto" w:fill="auto"/>
        <w:spacing w:after="0" w:line="293" w:lineRule="exact"/>
        <w:ind w:left="200" w:firstLine="0"/>
        <w:jc w:val="both"/>
      </w:pPr>
      <w:r>
        <w:t>5 педагогов имеют почетные звания и награды:</w:t>
      </w:r>
    </w:p>
    <w:p w14:paraId="1806A580" w14:textId="77777777" w:rsidR="001437AE" w:rsidRDefault="001437AE" w:rsidP="001437AE">
      <w:pPr>
        <w:pStyle w:val="10"/>
        <w:numPr>
          <w:ilvl w:val="0"/>
          <w:numId w:val="3"/>
        </w:numPr>
        <w:shd w:val="clear" w:color="auto" w:fill="auto"/>
        <w:tabs>
          <w:tab w:val="left" w:pos="818"/>
        </w:tabs>
        <w:spacing w:after="0" w:line="293" w:lineRule="exact"/>
        <w:ind w:left="520"/>
        <w:jc w:val="both"/>
      </w:pPr>
      <w:r>
        <w:t>Почетный работник общего образования РФ — 2 педагога;</w:t>
      </w:r>
    </w:p>
    <w:p w14:paraId="5207D0CD" w14:textId="77777777" w:rsidR="001437AE" w:rsidRDefault="001437AE" w:rsidP="001437AE">
      <w:pPr>
        <w:pStyle w:val="10"/>
        <w:numPr>
          <w:ilvl w:val="0"/>
          <w:numId w:val="3"/>
        </w:numPr>
        <w:shd w:val="clear" w:color="auto" w:fill="auto"/>
        <w:tabs>
          <w:tab w:val="left" w:pos="818"/>
        </w:tabs>
        <w:spacing w:after="0" w:line="283" w:lineRule="exact"/>
        <w:ind w:left="520"/>
        <w:jc w:val="both"/>
      </w:pPr>
      <w:r>
        <w:t>Почетная грамота Министерства образования и науки Краснодарского края — 1 педагог;</w:t>
      </w:r>
    </w:p>
    <w:p w14:paraId="10E2363F" w14:textId="77777777" w:rsidR="001437AE" w:rsidRDefault="001437AE" w:rsidP="001437AE">
      <w:pPr>
        <w:pStyle w:val="10"/>
        <w:numPr>
          <w:ilvl w:val="0"/>
          <w:numId w:val="3"/>
        </w:numPr>
        <w:shd w:val="clear" w:color="auto" w:fill="auto"/>
        <w:tabs>
          <w:tab w:val="left" w:pos="818"/>
        </w:tabs>
        <w:spacing w:after="0" w:line="283" w:lineRule="exact"/>
        <w:ind w:left="860" w:right="60" w:hanging="340"/>
      </w:pPr>
      <w:r>
        <w:t>Благодарственное письмо Министерства образования, науки и молодёжной политики Краснодарского края — 1 педагог;</w:t>
      </w:r>
    </w:p>
    <w:p w14:paraId="5147C655" w14:textId="77777777" w:rsidR="001437AE" w:rsidRDefault="001437AE" w:rsidP="001437AE">
      <w:pPr>
        <w:pStyle w:val="10"/>
        <w:numPr>
          <w:ilvl w:val="0"/>
          <w:numId w:val="3"/>
        </w:numPr>
        <w:shd w:val="clear" w:color="auto" w:fill="auto"/>
        <w:tabs>
          <w:tab w:val="left" w:pos="818"/>
        </w:tabs>
        <w:spacing w:after="0" w:line="283" w:lineRule="exact"/>
        <w:ind w:left="520"/>
        <w:jc w:val="both"/>
      </w:pPr>
      <w:r>
        <w:t>Благодарственное письмо главы администрации муниципального образования Абинский район 1 педагог.</w:t>
      </w:r>
    </w:p>
    <w:p w14:paraId="4990949A" w14:textId="77777777" w:rsidR="001437AE" w:rsidRDefault="001437AE" w:rsidP="001437AE">
      <w:pPr>
        <w:pStyle w:val="10"/>
        <w:shd w:val="clear" w:color="auto" w:fill="auto"/>
        <w:spacing w:after="0" w:line="283" w:lineRule="exact"/>
        <w:ind w:left="200" w:firstLine="0"/>
        <w:jc w:val="both"/>
      </w:pPr>
      <w:r>
        <w:t>Состав учителей по квалификационным категориям: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2"/>
        <w:gridCol w:w="3542"/>
        <w:gridCol w:w="3413"/>
      </w:tblGrid>
      <w:tr w:rsidR="001437AE" w14:paraId="7B5D5B96" w14:textId="77777777" w:rsidTr="001437AE">
        <w:trPr>
          <w:trHeight w:hRule="exact" w:val="701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AA1BD19" w14:textId="77777777" w:rsidR="001437AE" w:rsidRDefault="001437AE">
            <w:pPr>
              <w:pStyle w:val="Bodytext160"/>
              <w:framePr w:w="10507" w:wrap="notBeside" w:vAnchor="text" w:hAnchor="text" w:xAlign="center" w:y="1"/>
              <w:shd w:val="clear" w:color="auto" w:fill="auto"/>
              <w:spacing w:line="322" w:lineRule="exact"/>
              <w:ind w:left="220"/>
            </w:pPr>
            <w:r>
              <w:rPr>
                <w:rStyle w:val="Bodytext1611"/>
              </w:rPr>
              <w:t>Педагоги с высшей квалификационной категорией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9E04A2A" w14:textId="77777777" w:rsidR="001437AE" w:rsidRDefault="001437AE">
            <w:pPr>
              <w:pStyle w:val="Bodytext160"/>
              <w:framePr w:w="10507" w:wrap="notBeside" w:vAnchor="text" w:hAnchor="text" w:xAlign="center" w:y="1"/>
              <w:shd w:val="clear" w:color="auto" w:fill="auto"/>
              <w:spacing w:after="120" w:line="230" w:lineRule="exact"/>
              <w:ind w:left="40"/>
            </w:pPr>
            <w:r>
              <w:rPr>
                <w:rStyle w:val="Bodytext1611"/>
              </w:rPr>
              <w:t>Педагоги с I</w:t>
            </w:r>
          </w:p>
          <w:p w14:paraId="6C89FE2E" w14:textId="77777777" w:rsidR="001437AE" w:rsidRDefault="001437AE">
            <w:pPr>
              <w:pStyle w:val="Bodytext160"/>
              <w:framePr w:w="10507" w:wrap="notBeside" w:vAnchor="text" w:hAnchor="text" w:xAlign="center" w:y="1"/>
              <w:shd w:val="clear" w:color="auto" w:fill="auto"/>
              <w:spacing w:before="120" w:line="230" w:lineRule="exact"/>
              <w:ind w:left="40"/>
            </w:pPr>
            <w:r>
              <w:rPr>
                <w:rStyle w:val="Bodytext1611"/>
              </w:rPr>
              <w:t>квалификационной категорией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4E90B26" w14:textId="77777777" w:rsidR="001437AE" w:rsidRDefault="001437AE">
            <w:pPr>
              <w:pStyle w:val="Bodytext160"/>
              <w:framePr w:w="10507" w:wrap="notBeside" w:vAnchor="text" w:hAnchor="text" w:xAlign="center" w:y="1"/>
              <w:shd w:val="clear" w:color="auto" w:fill="auto"/>
              <w:spacing w:line="326" w:lineRule="exact"/>
              <w:ind w:left="40"/>
            </w:pPr>
            <w:r>
              <w:rPr>
                <w:rStyle w:val="Bodytext1611"/>
              </w:rPr>
              <w:t>Педагоги с соответствием занимаемой должности</w:t>
            </w:r>
          </w:p>
        </w:tc>
      </w:tr>
      <w:tr w:rsidR="001437AE" w14:paraId="33976275" w14:textId="77777777" w:rsidTr="001437AE">
        <w:trPr>
          <w:trHeight w:hRule="exact" w:val="374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78F7ED4" w14:textId="77777777" w:rsidR="001437AE" w:rsidRDefault="001437AE">
            <w:pPr>
              <w:pStyle w:val="Bodytext160"/>
              <w:framePr w:w="10507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Bodytext1611"/>
              </w:rPr>
              <w:t>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701763C" w14:textId="77777777" w:rsidR="001437AE" w:rsidRDefault="001437AE">
            <w:pPr>
              <w:pStyle w:val="Bodytext160"/>
              <w:framePr w:w="10507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Bodytext1611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21D93A" w14:textId="77777777" w:rsidR="001437AE" w:rsidRDefault="001437AE">
            <w:pPr>
              <w:pStyle w:val="Bodytext160"/>
              <w:framePr w:w="10507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Bodytext1611"/>
              </w:rPr>
              <w:t>8</w:t>
            </w:r>
          </w:p>
        </w:tc>
      </w:tr>
    </w:tbl>
    <w:p w14:paraId="51A8FAEB" w14:textId="77777777" w:rsidR="001437AE" w:rsidRDefault="001437AE" w:rsidP="001437AE">
      <w:pPr>
        <w:rPr>
          <w:sz w:val="2"/>
          <w:szCs w:val="2"/>
        </w:rPr>
      </w:pPr>
    </w:p>
    <w:p w14:paraId="5AAEF019" w14:textId="77777777" w:rsidR="001437AE" w:rsidRDefault="001437AE" w:rsidP="001437AE">
      <w:pPr>
        <w:pStyle w:val="10"/>
        <w:shd w:val="clear" w:color="auto" w:fill="auto"/>
        <w:spacing w:after="0" w:line="317" w:lineRule="exact"/>
        <w:ind w:left="160" w:right="20" w:firstLine="480"/>
        <w:jc w:val="both"/>
      </w:pPr>
      <w:r>
        <w:lastRenderedPageBreak/>
        <w:t>Анализ позволяет сделать вывод, что в школе подобран достаточно профессиональный педагогический состав. Педагоги подтверждают заявленные категории. Базовое образование педагогов соответствует преподаваемому образовательному предмету, за исключением 8 педагогов, которые не имеют высшего педагогического образования. Таким образом, основную часть педагогического коллектива составляют опытные учителя с большим стажем работы, обладающие высоким профессиональным мастерством.</w:t>
      </w:r>
    </w:p>
    <w:p w14:paraId="043DCA0D" w14:textId="2FA07FB5" w:rsidR="001437AE" w:rsidRDefault="001437AE" w:rsidP="001437AE">
      <w:pPr>
        <w:pStyle w:val="10"/>
        <w:shd w:val="clear" w:color="auto" w:fill="auto"/>
        <w:spacing w:after="0" w:line="317" w:lineRule="exact"/>
        <w:ind w:left="160" w:right="20" w:firstLine="480"/>
        <w:jc w:val="both"/>
      </w:pPr>
      <w:r>
        <w:t xml:space="preserve">Повышение квалификации педагогических кадров. Обучение по программам повышения квалификации учителей проходила в целях совершенствования, обогащения профессиональных знаний, изучения достижений современной науки, актуального и новаторского опыта. В отчётный период курсы повышения квалификации учителя прошли в рамках стандартов ФГОС._ </w:t>
      </w:r>
    </w:p>
    <w:p w14:paraId="517CF577" w14:textId="77777777" w:rsidR="001437AE" w:rsidRDefault="001437AE" w:rsidP="001437AE">
      <w:pPr>
        <w:pStyle w:val="10"/>
        <w:shd w:val="clear" w:color="auto" w:fill="auto"/>
        <w:spacing w:after="0" w:line="317" w:lineRule="exact"/>
        <w:ind w:left="160" w:firstLine="480"/>
        <w:jc w:val="both"/>
      </w:pPr>
      <w:r>
        <w:t>Педагогический коллектив на 01.09.2023г. обеспечен 100% курсовой подготовкой.</w:t>
      </w:r>
    </w:p>
    <w:p w14:paraId="0C573B41" w14:textId="0C3D5B32" w:rsidR="001437AE" w:rsidRDefault="001437AE" w:rsidP="00052A95">
      <w:pPr>
        <w:pStyle w:val="10"/>
        <w:shd w:val="clear" w:color="auto" w:fill="auto"/>
        <w:tabs>
          <w:tab w:val="right" w:pos="2877"/>
          <w:tab w:val="center" w:pos="3765"/>
          <w:tab w:val="left" w:pos="4643"/>
        </w:tabs>
        <w:spacing w:after="0" w:line="317" w:lineRule="exact"/>
        <w:ind w:left="160" w:firstLine="480"/>
        <w:jc w:val="both"/>
      </w:pPr>
      <w:r>
        <w:t>Задачи:</w:t>
      </w:r>
      <w:r>
        <w:tab/>
        <w:t>разработать</w:t>
      </w:r>
      <w:r>
        <w:tab/>
        <w:t>мониторинг</w:t>
      </w:r>
      <w:r>
        <w:tab/>
        <w:t>контроля соответствия педагогических работников</w:t>
      </w:r>
      <w:r w:rsidR="00052A95">
        <w:t xml:space="preserve"> </w:t>
      </w:r>
      <w:r>
        <w:t>квалификации должности «учитель», «педагог-психолог», «социальный педагог»; своевременно информировать педагогов о необходимости повышения своей квалификации.</w:t>
      </w:r>
    </w:p>
    <w:p w14:paraId="0988E9E9" w14:textId="77777777" w:rsidR="001437AE" w:rsidRDefault="001437AE" w:rsidP="001437AE">
      <w:pPr>
        <w:pStyle w:val="10"/>
        <w:shd w:val="clear" w:color="auto" w:fill="auto"/>
        <w:spacing w:after="0" w:line="274" w:lineRule="exact"/>
        <w:ind w:left="160" w:right="20" w:firstLine="480"/>
        <w:jc w:val="both"/>
      </w:pPr>
      <w:r>
        <w:t xml:space="preserve">Сегодня педагоги используют новые, интерактивные формы работы, которым свойственно вовлечение педагогов в деятельность и диалог, предполагающий свободный обмен мнениями. Учителя школы прошли стажировку  по теме : «Повышение качества образования» на Абинских муниципальных площадках в целях развития инновационных подходов межшкольного взаимодействия. </w:t>
      </w:r>
    </w:p>
    <w:p w14:paraId="64823315" w14:textId="77777777" w:rsidR="001437AE" w:rsidRDefault="001437AE" w:rsidP="001437AE">
      <w:pPr>
        <w:rPr>
          <w:sz w:val="2"/>
          <w:szCs w:val="2"/>
        </w:rPr>
      </w:pPr>
    </w:p>
    <w:p w14:paraId="71EEA99B" w14:textId="77777777" w:rsidR="001437AE" w:rsidRPr="001437AE" w:rsidRDefault="001437AE" w:rsidP="001437AE">
      <w:pPr>
        <w:pStyle w:val="10"/>
        <w:shd w:val="clear" w:color="auto" w:fill="auto"/>
        <w:spacing w:after="245" w:line="274" w:lineRule="exact"/>
        <w:ind w:left="200" w:right="20" w:firstLine="560"/>
        <w:jc w:val="both"/>
      </w:pPr>
      <w:r>
        <w:t>Методические мероприятия активизировали педагогов, способствовали взаимообмену педагогического опыта, обеспечили взаимопосещение уроков учителями, что является одним из не сильных звеньев методической работы школы. Но следует отметить, что активность учителей школы в районных мероприятиях демонстрации профессионального мастерства повысилась, увеличилась мотивация учителей, в том числе материальная.</w:t>
      </w:r>
    </w:p>
    <w:p w14:paraId="6BED9E9C" w14:textId="77777777" w:rsidR="001437AE" w:rsidRDefault="001437AE" w:rsidP="001437AE">
      <w:pPr>
        <w:pStyle w:val="10"/>
        <w:shd w:val="clear" w:color="auto" w:fill="auto"/>
        <w:spacing w:after="0" w:line="274" w:lineRule="exact"/>
        <w:ind w:left="120" w:firstLine="700"/>
      </w:pPr>
      <w:r>
        <w:t>Задачи по повышению профессионального мастерства сотрудников школы:</w:t>
      </w:r>
    </w:p>
    <w:p w14:paraId="15EAB7E4" w14:textId="77777777" w:rsidR="001437AE" w:rsidRDefault="001437AE" w:rsidP="001437AE">
      <w:pPr>
        <w:pStyle w:val="10"/>
        <w:numPr>
          <w:ilvl w:val="0"/>
          <w:numId w:val="2"/>
        </w:numPr>
        <w:shd w:val="clear" w:color="auto" w:fill="auto"/>
        <w:tabs>
          <w:tab w:val="left" w:pos="300"/>
        </w:tabs>
        <w:spacing w:after="0" w:line="274" w:lineRule="exact"/>
        <w:ind w:left="120" w:right="1040"/>
      </w:pPr>
      <w:r>
        <w:t>учителям осуществить самоанализ деятельности по использованию наиболее эффективных методов и приемов работы с целью повышения качества обучения учащихся;</w:t>
      </w:r>
    </w:p>
    <w:p w14:paraId="689D6AFC" w14:textId="77777777" w:rsidR="001437AE" w:rsidRDefault="001437AE" w:rsidP="001437AE">
      <w:pPr>
        <w:pStyle w:val="10"/>
        <w:numPr>
          <w:ilvl w:val="0"/>
          <w:numId w:val="2"/>
        </w:numPr>
        <w:shd w:val="clear" w:color="auto" w:fill="auto"/>
        <w:tabs>
          <w:tab w:val="left" w:pos="300"/>
        </w:tabs>
        <w:spacing w:after="0" w:line="274" w:lineRule="exact"/>
        <w:ind w:left="120"/>
        <w:jc w:val="both"/>
      </w:pPr>
      <w:r>
        <w:t>наработки по теме школы размещать в сети Интернет на сайте школы;</w:t>
      </w:r>
    </w:p>
    <w:p w14:paraId="7A1E387C" w14:textId="77777777" w:rsidR="001437AE" w:rsidRDefault="001437AE" w:rsidP="001437AE">
      <w:pPr>
        <w:pStyle w:val="10"/>
        <w:numPr>
          <w:ilvl w:val="0"/>
          <w:numId w:val="2"/>
        </w:numPr>
        <w:shd w:val="clear" w:color="auto" w:fill="auto"/>
        <w:tabs>
          <w:tab w:val="left" w:pos="300"/>
        </w:tabs>
        <w:spacing w:after="0" w:line="274" w:lineRule="exact"/>
        <w:ind w:left="120"/>
        <w:jc w:val="both"/>
      </w:pPr>
      <w:r>
        <w:t>принимать участие в профессиональных конкурсах педагогического мастерства;</w:t>
      </w:r>
    </w:p>
    <w:p w14:paraId="7469DF4F" w14:textId="77777777" w:rsidR="001437AE" w:rsidRDefault="001437AE" w:rsidP="001437AE">
      <w:pPr>
        <w:pStyle w:val="10"/>
        <w:numPr>
          <w:ilvl w:val="0"/>
          <w:numId w:val="2"/>
        </w:numPr>
        <w:shd w:val="clear" w:color="auto" w:fill="auto"/>
        <w:tabs>
          <w:tab w:val="left" w:pos="300"/>
        </w:tabs>
        <w:spacing w:after="0" w:line="274" w:lineRule="exact"/>
        <w:ind w:left="120"/>
        <w:jc w:val="both"/>
      </w:pPr>
      <w:r>
        <w:t>продолжать реализовывать модель наставничества «учитель-учитель».</w:t>
      </w:r>
    </w:p>
    <w:p w14:paraId="1CA8DA0E" w14:textId="77777777" w:rsidR="001437AE" w:rsidRDefault="001437AE" w:rsidP="001437AE">
      <w:pPr>
        <w:pStyle w:val="10"/>
        <w:shd w:val="clear" w:color="auto" w:fill="auto"/>
        <w:spacing w:after="0" w:line="274" w:lineRule="exact"/>
        <w:ind w:left="120" w:right="40" w:firstLine="700"/>
      </w:pPr>
      <w:r>
        <w:t>Таким образом, наряду с позитивными изменениями есть и ряд проблем, прежде всего они связаны с работой структурных единиц методической деятельности школы.</w:t>
      </w:r>
    </w:p>
    <w:p w14:paraId="14C20469" w14:textId="77777777" w:rsidR="001437AE" w:rsidRDefault="001437AE" w:rsidP="001437AE">
      <w:pPr>
        <w:pStyle w:val="10"/>
        <w:shd w:val="clear" w:color="auto" w:fill="auto"/>
        <w:spacing w:after="0" w:line="274" w:lineRule="exact"/>
        <w:ind w:right="280" w:firstLine="0"/>
        <w:jc w:val="center"/>
      </w:pPr>
      <w:r>
        <w:t>Общие выводы:</w:t>
      </w:r>
    </w:p>
    <w:p w14:paraId="722FE1E5" w14:textId="77777777" w:rsidR="001437AE" w:rsidRDefault="001437AE" w:rsidP="001437AE">
      <w:pPr>
        <w:pStyle w:val="10"/>
        <w:numPr>
          <w:ilvl w:val="0"/>
          <w:numId w:val="6"/>
        </w:numPr>
        <w:shd w:val="clear" w:color="auto" w:fill="auto"/>
        <w:tabs>
          <w:tab w:val="left" w:pos="836"/>
        </w:tabs>
        <w:spacing w:after="0" w:line="274" w:lineRule="exact"/>
        <w:ind w:left="820" w:right="1040" w:hanging="340"/>
      </w:pPr>
      <w:r>
        <w:t>Вся методическая работа способствовала росту педагогического мастерства учителя, повышению качества учебно-воспитательного процесса;</w:t>
      </w:r>
    </w:p>
    <w:p w14:paraId="31F9FF69" w14:textId="77777777" w:rsidR="001437AE" w:rsidRDefault="001437AE" w:rsidP="001437AE">
      <w:pPr>
        <w:pStyle w:val="10"/>
        <w:numPr>
          <w:ilvl w:val="0"/>
          <w:numId w:val="6"/>
        </w:numPr>
        <w:shd w:val="clear" w:color="auto" w:fill="auto"/>
        <w:tabs>
          <w:tab w:val="left" w:pos="836"/>
        </w:tabs>
        <w:spacing w:after="0" w:line="274" w:lineRule="exact"/>
        <w:ind w:left="820" w:right="40" w:hanging="340"/>
        <w:jc w:val="both"/>
      </w:pPr>
      <w:r>
        <w:t>70 % педагогического коллектива составляют опытные учителя с большим стажем работы, обладающие высоким профессиональным мастерством;</w:t>
      </w:r>
    </w:p>
    <w:p w14:paraId="5EC8244D" w14:textId="77777777" w:rsidR="001437AE" w:rsidRDefault="001437AE" w:rsidP="001437AE">
      <w:pPr>
        <w:pStyle w:val="10"/>
        <w:numPr>
          <w:ilvl w:val="0"/>
          <w:numId w:val="6"/>
        </w:numPr>
        <w:shd w:val="clear" w:color="auto" w:fill="auto"/>
        <w:tabs>
          <w:tab w:val="left" w:pos="836"/>
        </w:tabs>
        <w:spacing w:after="0" w:line="274" w:lineRule="exact"/>
        <w:ind w:left="820" w:right="40" w:hanging="340"/>
        <w:jc w:val="both"/>
      </w:pPr>
      <w:r>
        <w:t>100 % педагогов повысили свою квалификацию за последние 3 года, повысилась активность учителей по повышению квалификации на материалах, размещённых на образовательной платформе Академии Минпросвещения.</w:t>
      </w:r>
    </w:p>
    <w:p w14:paraId="3F2590EA" w14:textId="77777777" w:rsidR="001437AE" w:rsidRDefault="001437AE" w:rsidP="001437AE">
      <w:pPr>
        <w:pStyle w:val="10"/>
        <w:numPr>
          <w:ilvl w:val="0"/>
          <w:numId w:val="6"/>
        </w:numPr>
        <w:shd w:val="clear" w:color="auto" w:fill="auto"/>
        <w:tabs>
          <w:tab w:val="left" w:pos="836"/>
        </w:tabs>
        <w:spacing w:after="0" w:line="274" w:lineRule="exact"/>
        <w:ind w:left="820" w:right="40" w:hanging="340"/>
        <w:jc w:val="both"/>
      </w:pPr>
      <w:r>
        <w:t>Недостаточно активное включение и участие педагогов школы в профессиональных конкурсах;</w:t>
      </w:r>
    </w:p>
    <w:p w14:paraId="1F352CEA" w14:textId="77777777" w:rsidR="001437AE" w:rsidRDefault="001437AE" w:rsidP="001437AE">
      <w:pPr>
        <w:pStyle w:val="10"/>
        <w:numPr>
          <w:ilvl w:val="0"/>
          <w:numId w:val="6"/>
        </w:numPr>
        <w:shd w:val="clear" w:color="auto" w:fill="auto"/>
        <w:tabs>
          <w:tab w:val="left" w:pos="836"/>
        </w:tabs>
        <w:spacing w:after="0" w:line="274" w:lineRule="exact"/>
        <w:ind w:left="820" w:right="40" w:hanging="340"/>
        <w:jc w:val="both"/>
      </w:pPr>
      <w:r>
        <w:t>Педагоги школы слабо мотивированы на обобщение опыта работы на муниципальном и краевом уровнях;</w:t>
      </w:r>
    </w:p>
    <w:p w14:paraId="5608C08F" w14:textId="77777777" w:rsidR="001437AE" w:rsidRDefault="001437AE" w:rsidP="001437AE">
      <w:pPr>
        <w:pStyle w:val="10"/>
        <w:numPr>
          <w:ilvl w:val="0"/>
          <w:numId w:val="6"/>
        </w:numPr>
        <w:shd w:val="clear" w:color="auto" w:fill="auto"/>
        <w:tabs>
          <w:tab w:val="left" w:pos="836"/>
        </w:tabs>
        <w:spacing w:after="240" w:line="274" w:lineRule="exact"/>
        <w:ind w:left="820" w:right="40" w:hanging="340"/>
        <w:jc w:val="both"/>
      </w:pPr>
      <w:r>
        <w:t>Отсутствует мотивация педагогов для повышения категорийности своей профессиональной деятельности, мало активно проходит аттестация на категории.</w:t>
      </w:r>
    </w:p>
    <w:p w14:paraId="28D00697" w14:textId="77777777" w:rsidR="001437AE" w:rsidRDefault="001437AE" w:rsidP="001437AE">
      <w:pPr>
        <w:pStyle w:val="10"/>
        <w:shd w:val="clear" w:color="auto" w:fill="auto"/>
        <w:spacing w:after="0" w:line="274" w:lineRule="exact"/>
        <w:ind w:left="120" w:firstLine="0"/>
        <w:jc w:val="both"/>
      </w:pPr>
      <w:r>
        <w:lastRenderedPageBreak/>
        <w:t>Согласно сделанным выводам на следующий учебный год можно поставить следующие задачи:</w:t>
      </w:r>
    </w:p>
    <w:p w14:paraId="4F99A420" w14:textId="58CBA7B5" w:rsidR="001437AE" w:rsidRDefault="001437AE" w:rsidP="001437AE">
      <w:pPr>
        <w:pStyle w:val="10"/>
        <w:shd w:val="clear" w:color="auto" w:fill="auto"/>
        <w:spacing w:after="0" w:line="274" w:lineRule="exact"/>
        <w:ind w:right="280" w:firstLine="0"/>
        <w:jc w:val="center"/>
      </w:pPr>
      <w:r>
        <w:t>Задачи на 202</w:t>
      </w:r>
      <w:r w:rsidR="00052A95">
        <w:t>4</w:t>
      </w:r>
      <w:r>
        <w:t>-202</w:t>
      </w:r>
      <w:r w:rsidR="00052A95">
        <w:t>5</w:t>
      </w:r>
      <w:r>
        <w:t xml:space="preserve"> учебный год:</w:t>
      </w:r>
    </w:p>
    <w:p w14:paraId="543A2E39" w14:textId="77777777" w:rsidR="001437AE" w:rsidRDefault="001437AE" w:rsidP="001437AE">
      <w:pPr>
        <w:pStyle w:val="10"/>
        <w:numPr>
          <w:ilvl w:val="0"/>
          <w:numId w:val="7"/>
        </w:numPr>
        <w:shd w:val="clear" w:color="auto" w:fill="auto"/>
        <w:tabs>
          <w:tab w:val="left" w:pos="300"/>
        </w:tabs>
        <w:spacing w:after="0" w:line="274" w:lineRule="exact"/>
        <w:ind w:left="120" w:right="1040"/>
      </w:pPr>
      <w:r>
        <w:t>Продолжить работу по реализации ФГОС, создать необходимые условия для внедрения инноваций в УВП, реализации образовательной программы, программы развития школы.</w:t>
      </w:r>
    </w:p>
    <w:p w14:paraId="570C2F4D" w14:textId="77777777" w:rsidR="001437AE" w:rsidRDefault="001437AE" w:rsidP="001437AE">
      <w:pPr>
        <w:pStyle w:val="10"/>
        <w:shd w:val="clear" w:color="auto" w:fill="auto"/>
        <w:tabs>
          <w:tab w:val="left" w:pos="1613"/>
        </w:tabs>
        <w:spacing w:after="0" w:line="274" w:lineRule="exact"/>
        <w:ind w:left="120" w:firstLine="0"/>
        <w:jc w:val="both"/>
      </w:pPr>
      <w:r>
        <w:t>2.Продолжить</w:t>
      </w:r>
      <w:r>
        <w:tab/>
        <w:t>работу по повышению квалификации педагогов.</w:t>
      </w:r>
    </w:p>
    <w:p w14:paraId="097F7AB6" w14:textId="77777777" w:rsidR="001437AE" w:rsidRDefault="001437AE" w:rsidP="001437AE">
      <w:pPr>
        <w:pStyle w:val="10"/>
        <w:shd w:val="clear" w:color="auto" w:fill="auto"/>
        <w:tabs>
          <w:tab w:val="left" w:pos="1613"/>
        </w:tabs>
        <w:spacing w:after="0" w:line="274" w:lineRule="exact"/>
        <w:ind w:left="120" w:right="40" w:firstLine="0"/>
        <w:jc w:val="both"/>
      </w:pPr>
      <w:r>
        <w:t>3.Внедрение новых форм непрерывного повышения профессиональной компетентности педагогов (дистанционные курсы, тьюторство, дистанционные семинары и т.д.).</w:t>
      </w:r>
    </w:p>
    <w:p w14:paraId="7A935482" w14:textId="77777777" w:rsidR="001437AE" w:rsidRDefault="001437AE" w:rsidP="001437AE">
      <w:pPr>
        <w:pStyle w:val="10"/>
        <w:shd w:val="clear" w:color="auto" w:fill="auto"/>
        <w:tabs>
          <w:tab w:val="left" w:pos="300"/>
        </w:tabs>
        <w:spacing w:after="0" w:line="274" w:lineRule="exact"/>
        <w:ind w:left="120" w:right="1040" w:firstLine="0"/>
      </w:pPr>
      <w:r>
        <w:t>4.Совершенствовать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14:paraId="011DE881" w14:textId="77777777" w:rsidR="001437AE" w:rsidRDefault="001437AE" w:rsidP="001437AE">
      <w:pPr>
        <w:pStyle w:val="10"/>
        <w:shd w:val="clear" w:color="auto" w:fill="auto"/>
        <w:tabs>
          <w:tab w:val="left" w:pos="300"/>
        </w:tabs>
        <w:spacing w:after="862" w:line="274" w:lineRule="exact"/>
        <w:ind w:left="120" w:firstLine="0"/>
        <w:jc w:val="both"/>
      </w:pPr>
      <w:r>
        <w:t>5.Обеспечить методическое сопровождение работы с молодыми и вновь принятыми специалистами.</w:t>
      </w:r>
    </w:p>
    <w:p w14:paraId="736D5847" w14:textId="77777777" w:rsidR="00E23E55" w:rsidRDefault="00E23E55"/>
    <w:sectPr w:rsidR="00E23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B200F"/>
    <w:multiLevelType w:val="multilevel"/>
    <w:tmpl w:val="2BF22F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AC80196"/>
    <w:multiLevelType w:val="multilevel"/>
    <w:tmpl w:val="E6ACD52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B4D6229"/>
    <w:multiLevelType w:val="multilevel"/>
    <w:tmpl w:val="2F727D8C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3AA2D9F"/>
    <w:multiLevelType w:val="multilevel"/>
    <w:tmpl w:val="C7BC253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60376AA"/>
    <w:multiLevelType w:val="multilevel"/>
    <w:tmpl w:val="3D660474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BB03C77"/>
    <w:multiLevelType w:val="hybridMultilevel"/>
    <w:tmpl w:val="E6BEB5D2"/>
    <w:lvl w:ilvl="0" w:tplc="0CEC120E">
      <w:start w:val="9"/>
      <w:numFmt w:val="decimal"/>
      <w:lvlText w:val="%1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5C1C6EC6"/>
    <w:multiLevelType w:val="multilevel"/>
    <w:tmpl w:val="D1C0298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53547C8"/>
    <w:multiLevelType w:val="multilevel"/>
    <w:tmpl w:val="181AFD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280991423">
    <w:abstractNumId w:val="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0392964">
    <w:abstractNumId w:val="1"/>
  </w:num>
  <w:num w:numId="3" w16cid:durableId="2067798733">
    <w:abstractNumId w:val="6"/>
  </w:num>
  <w:num w:numId="4" w16cid:durableId="1709332942">
    <w:abstractNumId w:val="2"/>
  </w:num>
  <w:num w:numId="5" w16cid:durableId="182585234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467694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5578514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73233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7AE"/>
    <w:rsid w:val="00052A95"/>
    <w:rsid w:val="001437AE"/>
    <w:rsid w:val="00BF10C9"/>
    <w:rsid w:val="00E2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A6E1"/>
  <w15:docId w15:val="{81FE3B75-A436-46C5-9F2E-995EAE5A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0"/>
    <w:locked/>
    <w:rsid w:val="001437A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0"/>
    <w:basedOn w:val="a"/>
    <w:link w:val="Bodytext"/>
    <w:rsid w:val="001437AE"/>
    <w:pPr>
      <w:shd w:val="clear" w:color="auto" w:fill="FFFFFF"/>
      <w:spacing w:after="300" w:line="0" w:lineRule="atLeast"/>
      <w:ind w:hanging="28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Bodytext16">
    <w:name w:val="Body text (16)_"/>
    <w:basedOn w:val="a0"/>
    <w:link w:val="Bodytext160"/>
    <w:locked/>
    <w:rsid w:val="001437A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160">
    <w:name w:val="Body text (16)"/>
    <w:basedOn w:val="a"/>
    <w:link w:val="Bodytext16"/>
    <w:rsid w:val="001437AE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customStyle="1" w:styleId="Heading5">
    <w:name w:val="Heading #5_"/>
    <w:basedOn w:val="a0"/>
    <w:link w:val="Heading50"/>
    <w:locked/>
    <w:rsid w:val="001437A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Heading50">
    <w:name w:val="Heading #5"/>
    <w:basedOn w:val="a"/>
    <w:link w:val="Heading5"/>
    <w:rsid w:val="001437AE"/>
    <w:pPr>
      <w:shd w:val="clear" w:color="auto" w:fill="FFFFFF"/>
      <w:spacing w:after="180" w:line="278" w:lineRule="exact"/>
      <w:ind w:hanging="500"/>
      <w:jc w:val="center"/>
      <w:outlineLvl w:val="4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Bodytext1611">
    <w:name w:val="Body text (16) + 11"/>
    <w:aliases w:val="5 pt"/>
    <w:basedOn w:val="Bodytext16"/>
    <w:rsid w:val="001437A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ablecaption">
    <w:name w:val="Table caption"/>
    <w:basedOn w:val="a0"/>
    <w:rsid w:val="001437A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singl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3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893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</cp:revision>
  <dcterms:created xsi:type="dcterms:W3CDTF">2023-09-27T12:17:00Z</dcterms:created>
  <dcterms:modified xsi:type="dcterms:W3CDTF">2024-09-03T11:48:00Z</dcterms:modified>
</cp:coreProperties>
</file>