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FA5B0E" w:rsidRPr="00FA5B0E" w:rsidRDefault="00FA5B0E" w:rsidP="00FA5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FA5B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ПАМЯТКА ДЛЯ УЧАЩИХСЯ</w:t>
      </w:r>
    </w:p>
    <w:p w:rsidR="00FA5B0E" w:rsidRPr="00FA5B0E" w:rsidRDefault="00FA5B0E" w:rsidP="00FA5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5B0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Ребята, соблюдайте Правила Дорожного Движения!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1. Ходите только по тротуару!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Переходя улицу, посмотрите налево, а дойдя до середины – направо!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5. Не перебегайте дорогу перед близко идущим транспортом!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6.При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8. Стоящий на остановке автобус или троллейбус обходите только в разрешенных для перехода         местах, соблюдайте при этом осторожность. Обходить этот транспорт спереди или сзади опасно!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9.Не устраивайте игры вблизи дорог и не катайтесь на коньках, лыжах и санках на проезжей части улицы.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10.Не цепляйтесь за проходящие автомобили, не катайтесь на сцепном устройстве трамвая – это опасно для жизни!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356870</wp:posOffset>
            </wp:positionV>
            <wp:extent cx="2245995" cy="1724025"/>
            <wp:effectExtent l="19050" t="0" r="1905" b="0"/>
            <wp:wrapNone/>
            <wp:docPr id="1" name="Рисунок 1" descr="http://prostatitusnet.ru/wp-content/uploads/media/%D0%9F%D0%B0%D0%BC%D1%8F%D1%82%D0%BA%D0%B8-%D0%BF%D0%BE-%D0%9F%D0%94%D0%94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statitusnet.ru/wp-content/uploads/media/%D0%9F%D0%B0%D0%BC%D1%8F%D1%82%D0%BA%D0%B8-%D0%BF%D0%BE-%D0%9F%D0%94%D0%94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356870</wp:posOffset>
            </wp:positionV>
            <wp:extent cx="2562225" cy="1790700"/>
            <wp:effectExtent l="19050" t="0" r="9525" b="0"/>
            <wp:wrapNone/>
            <wp:docPr id="2" name="Рисунок 2" descr="http://prostatitusnet.ru/wp-content/uploads/media/%D0%9F%D0%B0%D0%BC%D1%8F%D1%82%D0%BA%D0%B8-%D0%BF%D0%BE-%D0%9F%D0%94%D0%94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statitusnet.ru/wp-content/uploads/media/%D0%9F%D0%B0%D0%BC%D1%8F%D1%82%D0%BA%D0%B8-%D0%BF%D0%BE-%D0%9F%D0%94%D0%94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12. Ездить на велосипедах по улицам и дорогам детям разрешается детям не моложе 14 лет.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ectPr w:rsidR="00FA5B0E" w:rsidSect="00FA5B0E"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 w:rsidRPr="00FA5B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        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ind w:left="141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80010</wp:posOffset>
            </wp:positionV>
            <wp:extent cx="2049145" cy="1457325"/>
            <wp:effectExtent l="19050" t="0" r="8255" b="0"/>
            <wp:wrapNone/>
            <wp:docPr id="6" name="Рисунок 6" descr="http://prostatitusnet.ru/wp-content/uploads/media/%D0%9F%D0%B0%D0%BC%D1%8F%D1%82%D0%BA%D0%B8-%D0%BF%D0%BE-%D0%9F%D0%94%D0%94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ostatitusnet.ru/wp-content/uploads/media/%D0%9F%D0%B0%D0%BC%D1%8F%D1%82%D0%BA%D0%B8-%D0%BF%D0%BE-%D0%9F%D0%94%D0%94/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B0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ПАМЯТКА ПЕШЕХОДУ</w:t>
      </w:r>
    </w:p>
    <w:p w:rsidR="00FA5B0E" w:rsidRPr="00FA5B0E" w:rsidRDefault="00FA5B0E" w:rsidP="00FA5B0E">
      <w:pPr>
        <w:pStyle w:val="a9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A5B0E">
        <w:rPr>
          <w:rFonts w:ascii="Times New Roman" w:hAnsi="Times New Roman" w:cs="Times New Roman"/>
          <w:b/>
          <w:sz w:val="24"/>
          <w:szCs w:val="24"/>
        </w:rPr>
        <w:t>Пешеходу запрещается: </w:t>
      </w:r>
    </w:p>
    <w:p w:rsidR="00FA5B0E" w:rsidRPr="00FA5B0E" w:rsidRDefault="00FA5B0E" w:rsidP="00FA5B0E">
      <w:pPr>
        <w:pStyle w:val="a9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FA5B0E" w:rsidRPr="00FA5B0E" w:rsidRDefault="00FA5B0E" w:rsidP="00FA5B0E">
      <w:pPr>
        <w:pStyle w:val="a9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 </w:t>
      </w:r>
    </w:p>
    <w:tbl>
      <w:tblPr>
        <w:tblW w:w="0" w:type="auto"/>
        <w:tblCellSpacing w:w="0" w:type="dxa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FA5B0E" w:rsidRPr="00FA5B0E" w:rsidTr="00FA5B0E">
        <w:trPr>
          <w:tblCellSpacing w:w="0" w:type="dxa"/>
        </w:trPr>
        <w:tc>
          <w:tcPr>
            <w:tcW w:w="0" w:type="auto"/>
            <w:vAlign w:val="center"/>
            <w:hideMark/>
          </w:tcPr>
          <w:p w:rsidR="00FA5B0E" w:rsidRPr="00FA5B0E" w:rsidRDefault="00FA5B0E" w:rsidP="00FA5B0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A5B0E" w:rsidRPr="00FA5B0E" w:rsidRDefault="00FA5B0E" w:rsidP="00FA5B0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A5B0E" w:rsidRPr="00FA5B0E" w:rsidRDefault="00FA5B0E" w:rsidP="00FA5B0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5B0E" w:rsidRPr="00FA5B0E" w:rsidRDefault="00FA5B0E" w:rsidP="00FA5B0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3. Переходить проезжую часть вне подземного, надземного, наземного пешеходных переходов на участке дороги:</w:t>
      </w:r>
    </w:p>
    <w:p w:rsidR="00FA5B0E" w:rsidRPr="00FA5B0E" w:rsidRDefault="00FA5B0E" w:rsidP="00FA5B0E">
      <w:pPr>
        <w:pStyle w:val="a9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- с разделительной зоной, разделительной полосой;</w:t>
      </w:r>
    </w:p>
    <w:p w:rsidR="00FA5B0E" w:rsidRPr="00FA5B0E" w:rsidRDefault="00FA5B0E" w:rsidP="00FA5B0E">
      <w:pPr>
        <w:pStyle w:val="a9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- с общим числом полос движения шесть и более;</w:t>
      </w:r>
    </w:p>
    <w:p w:rsidR="00FA5B0E" w:rsidRPr="00FA5B0E" w:rsidRDefault="00FA5B0E" w:rsidP="00FA5B0E">
      <w:pPr>
        <w:pStyle w:val="a9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- где установлены дорожные ограждения. </w:t>
      </w:r>
    </w:p>
    <w:p w:rsidR="00FA5B0E" w:rsidRPr="00FA5B0E" w:rsidRDefault="00FA5B0E" w:rsidP="00FA5B0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FA5B0E">
        <w:rPr>
          <w:rFonts w:ascii="Times New Roman" w:hAnsi="Times New Roman" w:cs="Times New Roman"/>
          <w:b/>
          <w:sz w:val="24"/>
          <w:szCs w:val="24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sz w:val="24"/>
          <w:szCs w:val="24"/>
        </w:rPr>
        <w:t xml:space="preserve">             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ПАМЯТКА ДЛЯ РОДИТЕЛЕЙ ПО ПРАВИЛАМ ДОРОЖНОГО ДВИЖЕНИЯ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sz w:val="24"/>
          <w:szCs w:val="24"/>
        </w:rPr>
        <w:t> -</w:t>
      </w: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- Учите ребенка замечать машину. Иногда ребенок не замечает машину или мотоцикл издалека. Научите его всматриваться вдаль. </w:t>
      </w:r>
    </w:p>
    <w:p w:rsidR="00FA5B0E" w:rsidRPr="00FA5B0E" w:rsidRDefault="00FA5B0E" w:rsidP="00FA5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- Учите ребенка оценивать скорость и направление будущего движения машины. Научите ребенка определять, какая едет прямо, а какая готовится к повороту. </w:t>
      </w:r>
    </w:p>
    <w:p w:rsidR="006B16B9" w:rsidRDefault="00FA5B0E" w:rsidP="00FA5B0E">
      <w:pPr>
        <w:spacing w:before="100" w:beforeAutospacing="1" w:after="100" w:afterAutospacing="1" w:line="240" w:lineRule="auto"/>
      </w:pPr>
      <w:r w:rsidRPr="00FA5B0E">
        <w:rPr>
          <w:rFonts w:ascii="Times New Roman" w:eastAsia="Times New Roman" w:hAnsi="Times New Roman" w:cs="Times New Roman"/>
          <w:b/>
          <w:bCs/>
          <w:sz w:val="24"/>
          <w:szCs w:val="24"/>
        </w:rPr>
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  <w:r w:rsidRPr="00FA5B0E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sectPr w:rsidR="006B16B9" w:rsidSect="00FA5B0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0E"/>
    <w:rsid w:val="005F5463"/>
    <w:rsid w:val="006B16B9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5B0E"/>
    <w:rPr>
      <w:b/>
      <w:bCs/>
    </w:rPr>
  </w:style>
  <w:style w:type="character" w:styleId="a5">
    <w:name w:val="Emphasis"/>
    <w:basedOn w:val="a0"/>
    <w:uiPriority w:val="20"/>
    <w:qFormat/>
    <w:rsid w:val="00FA5B0E"/>
    <w:rPr>
      <w:i/>
      <w:iCs/>
    </w:rPr>
  </w:style>
  <w:style w:type="character" w:styleId="a6">
    <w:name w:val="Hyperlink"/>
    <w:basedOn w:val="a0"/>
    <w:uiPriority w:val="99"/>
    <w:semiHidden/>
    <w:unhideWhenUsed/>
    <w:rsid w:val="00FA5B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B0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A5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5B0E"/>
    <w:rPr>
      <w:b/>
      <w:bCs/>
    </w:rPr>
  </w:style>
  <w:style w:type="character" w:styleId="a5">
    <w:name w:val="Emphasis"/>
    <w:basedOn w:val="a0"/>
    <w:uiPriority w:val="20"/>
    <w:qFormat/>
    <w:rsid w:val="00FA5B0E"/>
    <w:rPr>
      <w:i/>
      <w:iCs/>
    </w:rPr>
  </w:style>
  <w:style w:type="character" w:styleId="a6">
    <w:name w:val="Hyperlink"/>
    <w:basedOn w:val="a0"/>
    <w:uiPriority w:val="99"/>
    <w:semiHidden/>
    <w:unhideWhenUsed/>
    <w:rsid w:val="00FA5B0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B0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A5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troz</dc:creator>
  <cp:lastModifiedBy>СОШ 9</cp:lastModifiedBy>
  <cp:revision>2</cp:revision>
  <dcterms:created xsi:type="dcterms:W3CDTF">2017-06-29T13:45:00Z</dcterms:created>
  <dcterms:modified xsi:type="dcterms:W3CDTF">2017-06-29T13:45:00Z</dcterms:modified>
</cp:coreProperties>
</file>