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15" w:rsidRPr="00521915" w:rsidRDefault="00521915" w:rsidP="00521915">
      <w:pPr>
        <w:shd w:val="clear" w:color="auto" w:fill="FFFFFF"/>
        <w:spacing w:before="100" w:beforeAutospacing="1" w:after="100" w:afterAutospacing="1" w:line="62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2"/>
          <w:kern w:val="36"/>
          <w:sz w:val="57"/>
          <w:szCs w:val="57"/>
          <w:lang w:eastAsia="ru-RU"/>
        </w:rPr>
      </w:pPr>
      <w:proofErr w:type="gramStart"/>
      <w:r w:rsidRPr="00521915">
        <w:rPr>
          <w:rFonts w:ascii="Times New Roman" w:eastAsia="Times New Roman" w:hAnsi="Times New Roman" w:cs="Times New Roman"/>
          <w:b/>
          <w:bCs/>
          <w:color w:val="212121"/>
          <w:spacing w:val="-12"/>
          <w:kern w:val="36"/>
          <w:sz w:val="57"/>
          <w:szCs w:val="57"/>
          <w:lang w:eastAsia="ru-RU"/>
        </w:rPr>
        <w:t>Поэтапное введение обновленных ФГОС ООО начиная</w:t>
      </w:r>
      <w:proofErr w:type="gramEnd"/>
      <w:r w:rsidRPr="00521915">
        <w:rPr>
          <w:rFonts w:ascii="Times New Roman" w:eastAsia="Times New Roman" w:hAnsi="Times New Roman" w:cs="Times New Roman"/>
          <w:b/>
          <w:bCs/>
          <w:color w:val="212121"/>
          <w:spacing w:val="-12"/>
          <w:kern w:val="36"/>
          <w:sz w:val="57"/>
          <w:szCs w:val="57"/>
          <w:lang w:eastAsia="ru-RU"/>
        </w:rPr>
        <w:t xml:space="preserve"> 2022/2023 учебного года, ФГОС СОО с 2023/2024 учебного года</w:t>
      </w:r>
    </w:p>
    <w:p w:rsidR="00521915" w:rsidRPr="00521915" w:rsidRDefault="00521915" w:rsidP="00521915">
      <w:pPr>
        <w:pStyle w:val="a5"/>
        <w:shd w:val="clear" w:color="auto" w:fill="FFFFFF"/>
        <w:spacing w:before="0" w:beforeAutospacing="0" w:after="300" w:afterAutospacing="0"/>
        <w:ind w:firstLine="708"/>
        <w:jc w:val="both"/>
        <w:rPr>
          <w:color w:val="222222"/>
        </w:rPr>
      </w:pPr>
      <w:r w:rsidRPr="00521915">
        <w:rPr>
          <w:color w:val="222222"/>
        </w:rPr>
        <w:t>Российское образование, с учетом намеченных основных направлений Федеральной целевой программы развития образования, находится на этапе перехода к новому Стандарту, в котором предусматривается коренное изменение приоритетов.</w:t>
      </w:r>
    </w:p>
    <w:p w:rsidR="00521915" w:rsidRPr="00521915" w:rsidRDefault="00521915" w:rsidP="00521915">
      <w:pPr>
        <w:pStyle w:val="a5"/>
        <w:shd w:val="clear" w:color="auto" w:fill="FFFFFF"/>
        <w:spacing w:before="0" w:beforeAutospacing="0" w:after="300" w:afterAutospacing="0"/>
        <w:ind w:firstLine="708"/>
        <w:jc w:val="both"/>
        <w:rPr>
          <w:color w:val="222222"/>
        </w:rPr>
      </w:pPr>
      <w:r w:rsidRPr="00521915">
        <w:rPr>
          <w:color w:val="222222"/>
        </w:rPr>
        <w:t xml:space="preserve">Стратегическая задача развития образования заключается в обновлении, методов обучения и достижения нового качества его результатов. Стандарт рассматривается как «средство </w:t>
      </w:r>
      <w:proofErr w:type="gramStart"/>
      <w:r w:rsidRPr="00521915">
        <w:rPr>
          <w:color w:val="222222"/>
        </w:rPr>
        <w:t>обеспечения стабильности заданного уровня качества образования</w:t>
      </w:r>
      <w:proofErr w:type="gramEnd"/>
      <w:r w:rsidRPr="00521915">
        <w:rPr>
          <w:color w:val="222222"/>
        </w:rPr>
        <w:t xml:space="preserve"> и его постоянного воспроизводства и развития».</w:t>
      </w:r>
    </w:p>
    <w:p w:rsidR="00521915" w:rsidRPr="00521915" w:rsidRDefault="00521915" w:rsidP="00521915">
      <w:pPr>
        <w:pStyle w:val="a5"/>
        <w:shd w:val="clear" w:color="auto" w:fill="FFFFFF"/>
        <w:spacing w:before="0" w:beforeAutospacing="0" w:after="300" w:afterAutospacing="0"/>
        <w:ind w:firstLine="708"/>
        <w:jc w:val="both"/>
        <w:rPr>
          <w:color w:val="222222"/>
        </w:rPr>
      </w:pPr>
      <w:r w:rsidRPr="00521915">
        <w:rPr>
          <w:color w:val="222222"/>
        </w:rPr>
        <w:t>Становление новой системы образования ориентировано на вхождение России в мировое образовательное пространство. Это сопровождается существенными изменениями в педагогической теории и практике учебно-воспитательного процесса.</w:t>
      </w:r>
    </w:p>
    <w:p w:rsidR="00521915" w:rsidRPr="00521915" w:rsidRDefault="00521915" w:rsidP="00521915">
      <w:pPr>
        <w:pStyle w:val="a5"/>
        <w:shd w:val="clear" w:color="auto" w:fill="FFFFFF"/>
        <w:spacing w:before="0" w:beforeAutospacing="0" w:after="300" w:afterAutospacing="0"/>
        <w:ind w:firstLine="708"/>
        <w:jc w:val="both"/>
        <w:rPr>
          <w:color w:val="222222"/>
        </w:rPr>
      </w:pPr>
      <w:r w:rsidRPr="00521915">
        <w:rPr>
          <w:color w:val="222222"/>
        </w:rPr>
        <w:t xml:space="preserve">Министерством просвещения утверждены новые федеральные государственные образовательные стандарты начального общего и основного общего образования.   С 1 сентября 2022 года начали действовать обновленные ФГОС НОО </w:t>
      </w:r>
      <w:proofErr w:type="gramStart"/>
      <w:r w:rsidRPr="00521915">
        <w:rPr>
          <w:color w:val="222222"/>
        </w:rPr>
        <w:t>и ООО</w:t>
      </w:r>
      <w:proofErr w:type="gramEnd"/>
      <w:r w:rsidRPr="00521915">
        <w:rPr>
          <w:color w:val="222222"/>
        </w:rPr>
        <w:t xml:space="preserve"> в каждой школе. Обучающиеся, которые приняты на обучение в первые и пятые классы в 2022 году,  учатся уже </w:t>
      </w:r>
      <w:proofErr w:type="gramStart"/>
      <w:r w:rsidRPr="00521915">
        <w:rPr>
          <w:color w:val="222222"/>
        </w:rPr>
        <w:t>по</w:t>
      </w:r>
      <w:proofErr w:type="gramEnd"/>
      <w:r w:rsidRPr="00521915">
        <w:rPr>
          <w:color w:val="222222"/>
        </w:rPr>
        <w:t xml:space="preserve"> обновленным ФГОС. Для несовершеннолетних обучающихся, зачисленных на обучение до вступления в силу настоящих приказов, возможно обучение </w:t>
      </w:r>
      <w:proofErr w:type="gramStart"/>
      <w:r w:rsidRPr="00521915">
        <w:rPr>
          <w:color w:val="222222"/>
        </w:rPr>
        <w:t>по</w:t>
      </w:r>
      <w:proofErr w:type="gramEnd"/>
      <w:r w:rsidRPr="00521915">
        <w:rPr>
          <w:color w:val="222222"/>
        </w:rPr>
        <w:t xml:space="preserve"> </w:t>
      </w:r>
      <w:proofErr w:type="gramStart"/>
      <w:r w:rsidRPr="00521915">
        <w:rPr>
          <w:color w:val="222222"/>
        </w:rPr>
        <w:t>новым</w:t>
      </w:r>
      <w:proofErr w:type="gramEnd"/>
      <w:r w:rsidRPr="00521915">
        <w:rPr>
          <w:color w:val="222222"/>
        </w:rPr>
        <w:t xml:space="preserve"> ФГОС с согласия их родителей (законных представителей). </w:t>
      </w:r>
    </w:p>
    <w:p w:rsidR="00521915" w:rsidRPr="00521915" w:rsidRDefault="00521915" w:rsidP="00521915">
      <w:pPr>
        <w:pStyle w:val="a5"/>
        <w:shd w:val="clear" w:color="auto" w:fill="FFFFFF"/>
        <w:spacing w:before="0" w:beforeAutospacing="0" w:after="300" w:afterAutospacing="0"/>
        <w:ind w:firstLine="708"/>
        <w:jc w:val="both"/>
        <w:rPr>
          <w:color w:val="222222"/>
        </w:rPr>
      </w:pPr>
      <w:r w:rsidRPr="00521915">
        <w:rPr>
          <w:color w:val="222222"/>
        </w:rPr>
        <w:t>С сентября 2023 года  планируется введение обновленны</w:t>
      </w:r>
      <w:r>
        <w:rPr>
          <w:color w:val="222222"/>
        </w:rPr>
        <w:t>х ФГОС в 8-10 классах</w:t>
      </w:r>
      <w:proofErr w:type="gramStart"/>
      <w:r>
        <w:rPr>
          <w:color w:val="222222"/>
        </w:rPr>
        <w:t xml:space="preserve"> </w:t>
      </w:r>
      <w:r w:rsidRPr="00521915">
        <w:rPr>
          <w:color w:val="222222"/>
        </w:rPr>
        <w:t>.</w:t>
      </w:r>
      <w:proofErr w:type="gramEnd"/>
      <w:r w:rsidRPr="00521915">
        <w:rPr>
          <w:color w:val="222222"/>
        </w:rPr>
        <w:t> </w:t>
      </w:r>
    </w:p>
    <w:p w:rsidR="00521915" w:rsidRPr="00521915" w:rsidRDefault="00521915" w:rsidP="00521915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5219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 1 сентября 2023 года обучающиеся  10 классов российских  школ переходят на  обновленный Федеральный государственный образовательный стандарт среднего общего образования (ФГОС СОО), утвержденный Приказом </w:t>
      </w:r>
      <w:proofErr w:type="spellStart"/>
      <w:r w:rsidRPr="005219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5219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от 12.08.2022 № 732.</w:t>
      </w:r>
      <w:proofErr w:type="gramEnd"/>
    </w:p>
    <w:p w:rsidR="00521915" w:rsidRPr="00521915" w:rsidRDefault="00521915" w:rsidP="00521915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219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</w:t>
      </w:r>
      <w:r w:rsidRPr="005219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(Зарегистрирован 12.09.2022 № 70034)</w:t>
      </w:r>
    </w:p>
    <w:p w:rsidR="00521915" w:rsidRPr="00521915" w:rsidRDefault="00521915" w:rsidP="00521915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219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Федеральные государственные образовательные стандарты (ФГОС)   общего образования  – это совокупность требований, обязательных при реализации основных образовательных программ начального общего, основного общего, среднего общего образования образовательными учреждениями, имеющими государственную аккредитацию.</w:t>
      </w:r>
    </w:p>
    <w:p w:rsidR="00521915" w:rsidRPr="00521915" w:rsidRDefault="00521915" w:rsidP="00521915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219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Они  обеспечивают преемственность основных образовательных программ начального общего, основного общего, среднего общего образования и включают:</w:t>
      </w:r>
    </w:p>
    <w:p w:rsidR="00521915" w:rsidRPr="00521915" w:rsidRDefault="00521915" w:rsidP="0052191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219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— требования к структуре основных образовательных программ,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 образовательного процесса;</w:t>
      </w:r>
    </w:p>
    <w:p w:rsidR="00521915" w:rsidRPr="00521915" w:rsidRDefault="00521915" w:rsidP="0052191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219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— требования к 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521915" w:rsidRPr="00521915" w:rsidRDefault="00521915" w:rsidP="0052191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219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— требования к результатам освоения основных образовательных программ.</w:t>
      </w:r>
    </w:p>
    <w:p w:rsidR="00521915" w:rsidRPr="00521915" w:rsidRDefault="00521915" w:rsidP="00521915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219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ФГОС общего образования в совокупности  с ФГОС среднего и высшего  профессионального образования обеспечивают единство образовательного пространства РФ.</w:t>
      </w:r>
    </w:p>
    <w:p w:rsidR="00521915" w:rsidRPr="00521915" w:rsidRDefault="00521915" w:rsidP="00521915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219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новой редакции ФГОС СОО, как и прежде, требуют применять системно-</w:t>
      </w:r>
      <w:proofErr w:type="spellStart"/>
      <w:r w:rsidRPr="005219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5219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подход. Однако подробнее описывают результаты освоения ООП СОО – личностные, </w:t>
      </w:r>
      <w:proofErr w:type="spellStart"/>
      <w:r w:rsidRPr="005219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5219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предметные. Теперь с таким подробным и конкретным описанием планируемых результатов педагогам будет проще организовывать на уроках систему формирующего оценивания.</w:t>
      </w:r>
    </w:p>
    <w:p w:rsidR="00521915" w:rsidRPr="00521915" w:rsidRDefault="00521915" w:rsidP="00521915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219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первое место в перечне личностных результатов поставили гражданскую идентичность и патриотизм.</w:t>
      </w:r>
    </w:p>
    <w:p w:rsidR="00521915" w:rsidRPr="00521915" w:rsidRDefault="00521915" w:rsidP="00521915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5219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Школа должна формировать уважение к памяти защитников Отечества и подвигам Героев Отечества, старшему поколению и труду, закону и правопорядку. Также необходимо воспитывать ценностное отношение к государственным символам, памятникам, традициям народов России и достижениям России в науке, искусстве и спорте. На уровне СОО школьников необходимо вовлекать в волонтерскую деятельность и школьное самоуправление.</w:t>
      </w:r>
    </w:p>
    <w:p w:rsidR="00521915" w:rsidRPr="00521915" w:rsidRDefault="00521915" w:rsidP="0052191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219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Письмо Министерства просвещения РФ от 17 ноября 2022 г. N 03-1889 «О направлении информации» </w:t>
      </w:r>
      <w:hyperlink r:id="rId5" w:tgtFrame="_blank" w:history="1">
        <w:r w:rsidRPr="00521915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скачать</w:t>
        </w:r>
      </w:hyperlink>
    </w:p>
    <w:p w:rsidR="00521915" w:rsidRPr="00521915" w:rsidRDefault="00521915" w:rsidP="0052191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6" w:history="1">
        <w:r w:rsidRPr="00521915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Об особенностях реализации ФГОС СОО</w:t>
        </w:r>
      </w:hyperlink>
    </w:p>
    <w:p w:rsidR="00520F03" w:rsidRDefault="00520F03"/>
    <w:sectPr w:rsidR="00520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15"/>
    <w:rsid w:val="00520F03"/>
    <w:rsid w:val="0052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9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21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9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21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--7sbbf3bbccgyf5ai6g6b4az.xn----7sbaace0e1atp6a.xn--p1ai/wp-content/uploads/2023/02/ob-osobennostyah-realizaczii-fgos-soo.pptx" TargetMode="External"/><Relationship Id="rId5" Type="http://schemas.openxmlformats.org/officeDocument/2006/relationships/hyperlink" Target="http://xn----7sbbf3bbccgyf5ai6g6b4az.xn----7sbaace0e1atp6a.xn--p1ai/wp-content/uploads/2023/02/03_1889-ot-17.11.2022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2023-05-18T09:13:00Z</dcterms:created>
  <dcterms:modified xsi:type="dcterms:W3CDTF">2023-05-18T09:18:00Z</dcterms:modified>
</cp:coreProperties>
</file>